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35"/>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103"/>
      </w:tblGrid>
      <w:tr w:rsidR="00762BC3" w:rsidRPr="00F06D16" w:rsidTr="008B0CF8">
        <w:tc>
          <w:tcPr>
            <w:tcW w:w="5245" w:type="dxa"/>
            <w:tcBorders>
              <w:top w:val="nil"/>
              <w:left w:val="nil"/>
              <w:bottom w:val="thickThinSmallGap" w:sz="24" w:space="0" w:color="auto"/>
              <w:right w:val="nil"/>
            </w:tcBorders>
          </w:tcPr>
          <w:p w:rsidR="00762BC3" w:rsidRPr="00F06D16" w:rsidRDefault="00762BC3" w:rsidP="008B0CF8">
            <w:pPr>
              <w:jc w:val="center"/>
              <w:rPr>
                <w:rFonts w:ascii="Arial" w:hAnsi="Arial" w:cs="Arial"/>
                <w:b/>
                <w:lang w:val="tt-RU"/>
              </w:rPr>
            </w:pPr>
            <w:r w:rsidRPr="00F06D16">
              <w:rPr>
                <w:rFonts w:ascii="Arial" w:hAnsi="Arial" w:cs="Arial"/>
                <w:b/>
                <w:sz w:val="22"/>
                <w:szCs w:val="22"/>
                <w:lang w:val="tt-RU"/>
              </w:rPr>
              <w:t>РЕСПУБЛИКА ТАТАРСТАН</w:t>
            </w:r>
          </w:p>
          <w:p w:rsidR="00762BC3" w:rsidRPr="00F06D16" w:rsidRDefault="00762BC3" w:rsidP="008B0CF8">
            <w:pPr>
              <w:jc w:val="center"/>
              <w:rPr>
                <w:b/>
                <w:sz w:val="16"/>
                <w:szCs w:val="16"/>
                <w:lang w:val="tt-RU"/>
              </w:rPr>
            </w:pPr>
          </w:p>
          <w:p w:rsidR="00762BC3" w:rsidRPr="00F06D16" w:rsidRDefault="00762BC3" w:rsidP="008B0CF8">
            <w:pPr>
              <w:jc w:val="center"/>
              <w:rPr>
                <w:rFonts w:ascii="Arial" w:hAnsi="Arial" w:cs="Arial"/>
                <w:b/>
                <w:lang w:val="tt-RU"/>
              </w:rPr>
            </w:pPr>
            <w:r w:rsidRPr="00F06D16">
              <w:rPr>
                <w:rFonts w:ascii="Arial" w:hAnsi="Arial" w:cs="Arial"/>
                <w:b/>
                <w:sz w:val="22"/>
                <w:szCs w:val="22"/>
                <w:lang w:val="tt-RU"/>
              </w:rPr>
              <w:t xml:space="preserve">С О В Е Т </w:t>
            </w:r>
          </w:p>
          <w:p w:rsidR="00762BC3" w:rsidRPr="00F06D16" w:rsidRDefault="00762BC3" w:rsidP="008B0CF8">
            <w:pPr>
              <w:jc w:val="center"/>
              <w:rPr>
                <w:rFonts w:ascii="Arial" w:hAnsi="Arial" w:cs="Arial"/>
                <w:b/>
                <w:lang w:val="tt-RU"/>
              </w:rPr>
            </w:pPr>
            <w:r w:rsidRPr="00F06D16">
              <w:rPr>
                <w:rFonts w:ascii="Arial" w:hAnsi="Arial" w:cs="Arial"/>
                <w:b/>
                <w:sz w:val="22"/>
                <w:szCs w:val="22"/>
                <w:lang w:val="tt-RU"/>
              </w:rPr>
              <w:t>Нижнекамского муниципального района</w:t>
            </w:r>
          </w:p>
          <w:p w:rsidR="00762BC3" w:rsidRPr="00F06D16" w:rsidRDefault="00762BC3" w:rsidP="008B0CF8">
            <w:pPr>
              <w:jc w:val="center"/>
              <w:rPr>
                <w:sz w:val="16"/>
                <w:szCs w:val="16"/>
                <w:lang w:val="tt-RU"/>
              </w:rPr>
            </w:pPr>
          </w:p>
          <w:p w:rsidR="00762BC3" w:rsidRPr="00654D14" w:rsidRDefault="00762BC3" w:rsidP="008B0CF8">
            <w:pPr>
              <w:jc w:val="center"/>
              <w:rPr>
                <w:sz w:val="20"/>
                <w:lang w:val="tt-RU"/>
              </w:rPr>
            </w:pPr>
            <w:smartTag w:uri="urn:schemas-microsoft-com:office:smarttags" w:element="metricconverter">
              <w:smartTagPr>
                <w:attr w:name="ProductID" w:val="423570, г"/>
              </w:smartTagPr>
              <w:r w:rsidRPr="00654D14">
                <w:rPr>
                  <w:sz w:val="20"/>
                  <w:lang w:val="tt-RU"/>
                </w:rPr>
                <w:t>423570, г</w:t>
              </w:r>
            </w:smartTag>
            <w:r w:rsidRPr="00654D14">
              <w:rPr>
                <w:sz w:val="20"/>
                <w:lang w:val="tt-RU"/>
              </w:rPr>
              <w:t>.Нижнекамск, пр.Строителей,12</w:t>
            </w:r>
          </w:p>
          <w:p w:rsidR="00762BC3" w:rsidRPr="00654D14" w:rsidRDefault="00762BC3" w:rsidP="008B0CF8">
            <w:pPr>
              <w:jc w:val="center"/>
              <w:rPr>
                <w:sz w:val="20"/>
                <w:lang w:val="tt-RU"/>
              </w:rPr>
            </w:pPr>
            <w:r w:rsidRPr="00654D14">
              <w:rPr>
                <w:sz w:val="20"/>
                <w:lang w:val="tt-RU"/>
              </w:rPr>
              <w:t>факс (8555) 41-70-00, тел.42-41-41</w:t>
            </w:r>
          </w:p>
          <w:p w:rsidR="00762BC3" w:rsidRPr="00F06D16" w:rsidRDefault="00762BC3" w:rsidP="008B0CF8">
            <w:pPr>
              <w:jc w:val="center"/>
              <w:rPr>
                <w:sz w:val="16"/>
                <w:szCs w:val="16"/>
                <w:lang w:val="tt-RU"/>
              </w:rPr>
            </w:pPr>
          </w:p>
        </w:tc>
        <w:tc>
          <w:tcPr>
            <w:tcW w:w="5103" w:type="dxa"/>
            <w:tcBorders>
              <w:top w:val="nil"/>
              <w:left w:val="nil"/>
              <w:bottom w:val="thickThinSmallGap" w:sz="24" w:space="0" w:color="auto"/>
              <w:right w:val="nil"/>
            </w:tcBorders>
          </w:tcPr>
          <w:p w:rsidR="00762BC3" w:rsidRPr="00F06D16" w:rsidRDefault="00762BC3" w:rsidP="008B0CF8">
            <w:pPr>
              <w:jc w:val="center"/>
              <w:rPr>
                <w:rFonts w:ascii="Arial" w:hAnsi="Arial" w:cs="Arial"/>
                <w:b/>
                <w:lang w:val="tt-RU"/>
              </w:rPr>
            </w:pPr>
            <w:r w:rsidRPr="00F06D16">
              <w:rPr>
                <w:rFonts w:ascii="Arial" w:hAnsi="Arial" w:cs="Arial"/>
                <w:b/>
                <w:sz w:val="22"/>
                <w:szCs w:val="22"/>
                <w:lang w:val="tt-RU"/>
              </w:rPr>
              <w:t xml:space="preserve">ТАТАРСТАН РЕСПУБЛИКАСЫ </w:t>
            </w:r>
          </w:p>
          <w:p w:rsidR="00762BC3" w:rsidRPr="00F06D16" w:rsidRDefault="00762BC3" w:rsidP="008B0CF8">
            <w:pPr>
              <w:jc w:val="center"/>
              <w:rPr>
                <w:b/>
                <w:sz w:val="16"/>
                <w:szCs w:val="16"/>
                <w:lang w:val="tt-RU"/>
              </w:rPr>
            </w:pPr>
          </w:p>
          <w:p w:rsidR="00762BC3" w:rsidRPr="00F06D16" w:rsidRDefault="00762BC3" w:rsidP="008B0CF8">
            <w:pPr>
              <w:jc w:val="center"/>
              <w:rPr>
                <w:rFonts w:ascii="Arial" w:hAnsi="Arial" w:cs="Arial"/>
                <w:b/>
                <w:lang w:val="tt-RU"/>
              </w:rPr>
            </w:pPr>
            <w:r w:rsidRPr="00F06D16">
              <w:rPr>
                <w:rFonts w:ascii="Arial" w:hAnsi="Arial" w:cs="Arial"/>
                <w:b/>
                <w:sz w:val="22"/>
                <w:szCs w:val="22"/>
                <w:lang w:val="tt-RU"/>
              </w:rPr>
              <w:t>Түбән Кама муниципаль районы</w:t>
            </w:r>
          </w:p>
          <w:p w:rsidR="00762BC3" w:rsidRPr="00F06D16" w:rsidRDefault="00762BC3" w:rsidP="008B0CF8">
            <w:pPr>
              <w:jc w:val="center"/>
              <w:rPr>
                <w:rFonts w:ascii="Arial" w:hAnsi="Arial" w:cs="Arial"/>
                <w:b/>
                <w:lang w:val="tt-RU"/>
              </w:rPr>
            </w:pPr>
            <w:r w:rsidRPr="00F06D16">
              <w:rPr>
                <w:rFonts w:ascii="Arial" w:hAnsi="Arial" w:cs="Arial"/>
                <w:b/>
                <w:sz w:val="22"/>
                <w:szCs w:val="22"/>
                <w:lang w:val="tt-RU"/>
              </w:rPr>
              <w:t>С О В Е Т Ы</w:t>
            </w:r>
          </w:p>
          <w:p w:rsidR="00762BC3" w:rsidRPr="00F06D16" w:rsidRDefault="00762BC3" w:rsidP="008B0CF8">
            <w:pPr>
              <w:jc w:val="both"/>
              <w:rPr>
                <w:sz w:val="16"/>
                <w:szCs w:val="16"/>
                <w:lang w:val="tt-RU"/>
              </w:rPr>
            </w:pPr>
          </w:p>
          <w:p w:rsidR="00762BC3" w:rsidRPr="00654D14" w:rsidRDefault="00762BC3" w:rsidP="008B0CF8">
            <w:pPr>
              <w:jc w:val="center"/>
              <w:rPr>
                <w:sz w:val="20"/>
                <w:lang w:val="tt-RU"/>
              </w:rPr>
            </w:pPr>
            <w:r w:rsidRPr="00654D14">
              <w:rPr>
                <w:sz w:val="20"/>
                <w:lang w:val="tt-RU"/>
              </w:rPr>
              <w:t>423570, Түбән Кама шәһәре, Төзүчеләр пр., 12</w:t>
            </w:r>
          </w:p>
          <w:p w:rsidR="00762BC3" w:rsidRPr="00654D14" w:rsidRDefault="00762BC3" w:rsidP="008B0CF8">
            <w:pPr>
              <w:jc w:val="center"/>
              <w:rPr>
                <w:sz w:val="20"/>
                <w:lang w:val="tt-RU"/>
              </w:rPr>
            </w:pPr>
            <w:r w:rsidRPr="00654D14">
              <w:rPr>
                <w:sz w:val="20"/>
                <w:lang w:val="tt-RU"/>
              </w:rPr>
              <w:t>факс (8555) 41-70-00, тел.42-41-41</w:t>
            </w:r>
          </w:p>
          <w:p w:rsidR="00762BC3" w:rsidRPr="00F06D16" w:rsidRDefault="00762BC3" w:rsidP="008B0CF8">
            <w:pPr>
              <w:jc w:val="center"/>
              <w:rPr>
                <w:sz w:val="16"/>
                <w:szCs w:val="16"/>
                <w:lang w:val="tt-RU"/>
              </w:rPr>
            </w:pPr>
          </w:p>
        </w:tc>
      </w:tr>
      <w:tr w:rsidR="00762BC3" w:rsidRPr="00F06D16" w:rsidTr="008B0CF8">
        <w:tc>
          <w:tcPr>
            <w:tcW w:w="5245" w:type="dxa"/>
            <w:tcBorders>
              <w:top w:val="thickThinSmallGap" w:sz="24" w:space="0" w:color="auto"/>
              <w:left w:val="nil"/>
              <w:bottom w:val="nil"/>
              <w:right w:val="nil"/>
            </w:tcBorders>
          </w:tcPr>
          <w:p w:rsidR="00762BC3" w:rsidRPr="00F06D16" w:rsidRDefault="00762BC3" w:rsidP="008B0CF8">
            <w:pPr>
              <w:jc w:val="center"/>
              <w:rPr>
                <w:b/>
                <w:sz w:val="18"/>
                <w:szCs w:val="18"/>
                <w:lang w:val="tt-RU"/>
              </w:rPr>
            </w:pPr>
          </w:p>
        </w:tc>
        <w:tc>
          <w:tcPr>
            <w:tcW w:w="5103" w:type="dxa"/>
            <w:tcBorders>
              <w:top w:val="thickThinSmallGap" w:sz="24" w:space="0" w:color="auto"/>
              <w:left w:val="nil"/>
              <w:bottom w:val="nil"/>
              <w:right w:val="nil"/>
            </w:tcBorders>
          </w:tcPr>
          <w:p w:rsidR="00762BC3" w:rsidRPr="00F06D16" w:rsidRDefault="00762BC3" w:rsidP="008B0CF8">
            <w:pPr>
              <w:jc w:val="center"/>
              <w:rPr>
                <w:b/>
                <w:lang w:val="tt-RU"/>
              </w:rPr>
            </w:pPr>
          </w:p>
        </w:tc>
      </w:tr>
      <w:tr w:rsidR="00762BC3" w:rsidRPr="00F06D16" w:rsidTr="008B0CF8">
        <w:tc>
          <w:tcPr>
            <w:tcW w:w="5245" w:type="dxa"/>
            <w:tcBorders>
              <w:top w:val="nil"/>
              <w:left w:val="nil"/>
              <w:bottom w:val="nil"/>
              <w:right w:val="nil"/>
            </w:tcBorders>
          </w:tcPr>
          <w:p w:rsidR="00762BC3" w:rsidRPr="003A25D1" w:rsidRDefault="00762BC3" w:rsidP="008B0CF8">
            <w:pPr>
              <w:jc w:val="center"/>
              <w:rPr>
                <w:rFonts w:ascii="Arial" w:hAnsi="Arial" w:cs="Arial"/>
                <w:b/>
                <w:sz w:val="27"/>
                <w:szCs w:val="27"/>
                <w:lang w:val="tt-RU"/>
              </w:rPr>
            </w:pPr>
            <w:r w:rsidRPr="003A25D1">
              <w:rPr>
                <w:rFonts w:ascii="Arial" w:hAnsi="Arial" w:cs="Arial"/>
                <w:b/>
                <w:sz w:val="27"/>
                <w:szCs w:val="27"/>
                <w:lang w:val="tt-RU"/>
              </w:rPr>
              <w:t>Р Е Ш Е Н И Е</w:t>
            </w:r>
          </w:p>
        </w:tc>
        <w:tc>
          <w:tcPr>
            <w:tcW w:w="5103" w:type="dxa"/>
            <w:tcBorders>
              <w:top w:val="nil"/>
              <w:left w:val="nil"/>
              <w:bottom w:val="nil"/>
              <w:right w:val="nil"/>
            </w:tcBorders>
          </w:tcPr>
          <w:p w:rsidR="00762BC3" w:rsidRPr="003A25D1" w:rsidRDefault="00762BC3" w:rsidP="008B0CF8">
            <w:pPr>
              <w:jc w:val="center"/>
              <w:rPr>
                <w:rFonts w:ascii="Arial" w:hAnsi="Arial" w:cs="Arial"/>
                <w:b/>
                <w:sz w:val="27"/>
                <w:szCs w:val="27"/>
                <w:lang w:val="tt-RU"/>
              </w:rPr>
            </w:pPr>
            <w:r w:rsidRPr="003A25D1">
              <w:rPr>
                <w:rFonts w:ascii="Arial" w:hAnsi="Arial" w:cs="Arial"/>
                <w:b/>
                <w:sz w:val="27"/>
                <w:szCs w:val="27"/>
                <w:lang w:val="tt-RU"/>
              </w:rPr>
              <w:t>К А Р А Р</w:t>
            </w:r>
          </w:p>
          <w:p w:rsidR="00762BC3" w:rsidRPr="003A25D1" w:rsidRDefault="00762BC3" w:rsidP="008B0CF8">
            <w:pPr>
              <w:jc w:val="center"/>
              <w:rPr>
                <w:rFonts w:ascii="Arial" w:hAnsi="Arial" w:cs="Arial"/>
                <w:b/>
                <w:sz w:val="27"/>
                <w:szCs w:val="27"/>
                <w:lang w:val="tt-RU"/>
              </w:rPr>
            </w:pPr>
          </w:p>
        </w:tc>
      </w:tr>
      <w:tr w:rsidR="00762BC3" w:rsidRPr="00F06D16" w:rsidTr="008B0CF8">
        <w:trPr>
          <w:trHeight w:val="426"/>
        </w:trPr>
        <w:tc>
          <w:tcPr>
            <w:tcW w:w="5245" w:type="dxa"/>
            <w:tcBorders>
              <w:top w:val="nil"/>
              <w:left w:val="nil"/>
              <w:bottom w:val="nil"/>
              <w:right w:val="nil"/>
            </w:tcBorders>
          </w:tcPr>
          <w:p w:rsidR="00762BC3" w:rsidRPr="003A25D1" w:rsidRDefault="00762BC3" w:rsidP="00F355A3">
            <w:pPr>
              <w:jc w:val="both"/>
              <w:rPr>
                <w:b/>
                <w:sz w:val="27"/>
                <w:szCs w:val="27"/>
              </w:rPr>
            </w:pPr>
            <w:r w:rsidRPr="003A25D1">
              <w:rPr>
                <w:b/>
                <w:sz w:val="27"/>
                <w:szCs w:val="27"/>
                <w:lang w:val="tt-RU"/>
              </w:rPr>
              <w:t>№</w:t>
            </w:r>
            <w:r w:rsidR="00A350B8">
              <w:rPr>
                <w:b/>
                <w:sz w:val="27"/>
                <w:szCs w:val="27"/>
                <w:lang w:val="tt-RU"/>
              </w:rPr>
              <w:t xml:space="preserve"> </w:t>
            </w:r>
            <w:r w:rsidR="00F355A3">
              <w:rPr>
                <w:b/>
                <w:sz w:val="27"/>
                <w:szCs w:val="27"/>
                <w:lang w:val="tt-RU"/>
              </w:rPr>
              <w:t>70</w:t>
            </w:r>
          </w:p>
        </w:tc>
        <w:tc>
          <w:tcPr>
            <w:tcW w:w="5103" w:type="dxa"/>
            <w:tcBorders>
              <w:top w:val="nil"/>
              <w:left w:val="nil"/>
              <w:bottom w:val="nil"/>
              <w:right w:val="nil"/>
            </w:tcBorders>
          </w:tcPr>
          <w:p w:rsidR="00762BC3" w:rsidRPr="003A25D1" w:rsidRDefault="00762BC3" w:rsidP="008B0CF8">
            <w:pPr>
              <w:jc w:val="right"/>
              <w:rPr>
                <w:b/>
                <w:sz w:val="27"/>
                <w:szCs w:val="27"/>
                <w:lang w:val="tt-RU"/>
              </w:rPr>
            </w:pPr>
            <w:r w:rsidRPr="003A25D1">
              <w:rPr>
                <w:b/>
                <w:sz w:val="27"/>
                <w:szCs w:val="27"/>
                <w:lang w:val="tt-RU"/>
              </w:rPr>
              <w:t>20</w:t>
            </w:r>
            <w:r w:rsidR="00A350B8">
              <w:rPr>
                <w:b/>
                <w:sz w:val="27"/>
                <w:szCs w:val="27"/>
                <w:lang w:val="tt-RU"/>
              </w:rPr>
              <w:t>21</w:t>
            </w:r>
            <w:r w:rsidR="00B13D02">
              <w:rPr>
                <w:b/>
                <w:sz w:val="27"/>
                <w:szCs w:val="27"/>
                <w:lang w:val="tt-RU"/>
              </w:rPr>
              <w:t xml:space="preserve"> ел</w:t>
            </w:r>
            <w:r w:rsidR="00F355A3">
              <w:rPr>
                <w:b/>
                <w:sz w:val="27"/>
                <w:szCs w:val="27"/>
                <w:lang w:val="tt-RU"/>
              </w:rPr>
              <w:t xml:space="preserve">ның 18 </w:t>
            </w:r>
            <w:bookmarkStart w:id="0" w:name="_GoBack"/>
            <w:bookmarkEnd w:id="0"/>
            <w:r w:rsidR="00D977C9">
              <w:rPr>
                <w:b/>
                <w:sz w:val="27"/>
                <w:szCs w:val="27"/>
                <w:lang w:val="tt-RU"/>
              </w:rPr>
              <w:t>ноябре</w:t>
            </w:r>
          </w:p>
        </w:tc>
      </w:tr>
    </w:tbl>
    <w:p w:rsidR="008B0CF8" w:rsidRDefault="008B0CF8" w:rsidP="00A350B8">
      <w:pPr>
        <w:jc w:val="center"/>
        <w:rPr>
          <w:bCs/>
          <w:sz w:val="27"/>
          <w:szCs w:val="27"/>
        </w:rPr>
      </w:pPr>
    </w:p>
    <w:p w:rsidR="00F355A3" w:rsidRDefault="00F355A3" w:rsidP="00A350B8">
      <w:pPr>
        <w:jc w:val="center"/>
        <w:rPr>
          <w:bCs/>
          <w:sz w:val="27"/>
          <w:szCs w:val="27"/>
        </w:rPr>
      </w:pPr>
    </w:p>
    <w:p w:rsidR="00CB1739" w:rsidRDefault="00B13D02" w:rsidP="00A350B8">
      <w:pPr>
        <w:jc w:val="center"/>
        <w:rPr>
          <w:bCs/>
          <w:sz w:val="28"/>
          <w:szCs w:val="28"/>
        </w:rPr>
      </w:pPr>
      <w:proofErr w:type="spellStart"/>
      <w:r w:rsidRPr="00CB1739">
        <w:rPr>
          <w:bCs/>
          <w:sz w:val="28"/>
          <w:szCs w:val="28"/>
        </w:rPr>
        <w:t>Түбән</w:t>
      </w:r>
      <w:proofErr w:type="spellEnd"/>
      <w:r w:rsidRPr="00CB1739">
        <w:rPr>
          <w:bCs/>
          <w:sz w:val="28"/>
          <w:szCs w:val="28"/>
        </w:rPr>
        <w:t xml:space="preserve"> Кама </w:t>
      </w:r>
      <w:proofErr w:type="spellStart"/>
      <w:r w:rsidRPr="00CB1739">
        <w:rPr>
          <w:bCs/>
          <w:sz w:val="28"/>
          <w:szCs w:val="28"/>
        </w:rPr>
        <w:t>муниципаль</w:t>
      </w:r>
      <w:proofErr w:type="spellEnd"/>
      <w:r w:rsidRPr="00CB1739">
        <w:rPr>
          <w:bCs/>
          <w:sz w:val="28"/>
          <w:szCs w:val="28"/>
        </w:rPr>
        <w:t xml:space="preserve"> районы </w:t>
      </w:r>
      <w:proofErr w:type="spellStart"/>
      <w:r w:rsidRPr="00CB1739">
        <w:rPr>
          <w:bCs/>
          <w:sz w:val="28"/>
          <w:szCs w:val="28"/>
        </w:rPr>
        <w:t>Советына</w:t>
      </w:r>
      <w:proofErr w:type="spellEnd"/>
      <w:r w:rsidRPr="00CB1739">
        <w:rPr>
          <w:bCs/>
          <w:sz w:val="28"/>
          <w:szCs w:val="28"/>
        </w:rPr>
        <w:t xml:space="preserve"> </w:t>
      </w:r>
      <w:proofErr w:type="spellStart"/>
      <w:r w:rsidRPr="00CB1739">
        <w:rPr>
          <w:bCs/>
          <w:sz w:val="28"/>
          <w:szCs w:val="28"/>
        </w:rPr>
        <w:t>җирле</w:t>
      </w:r>
      <w:proofErr w:type="spellEnd"/>
      <w:r w:rsidRPr="00CB1739">
        <w:rPr>
          <w:bCs/>
          <w:sz w:val="28"/>
          <w:szCs w:val="28"/>
        </w:rPr>
        <w:t xml:space="preserve"> </w:t>
      </w:r>
      <w:proofErr w:type="spellStart"/>
      <w:r w:rsidRPr="00CB1739">
        <w:rPr>
          <w:bCs/>
          <w:sz w:val="28"/>
          <w:szCs w:val="28"/>
        </w:rPr>
        <w:t>әһәмияттәге</w:t>
      </w:r>
      <w:proofErr w:type="spellEnd"/>
      <w:r w:rsidRPr="00CB1739">
        <w:rPr>
          <w:bCs/>
          <w:sz w:val="28"/>
          <w:szCs w:val="28"/>
        </w:rPr>
        <w:t xml:space="preserve"> </w:t>
      </w:r>
      <w:proofErr w:type="spellStart"/>
      <w:r w:rsidRPr="00CB1739">
        <w:rPr>
          <w:bCs/>
          <w:sz w:val="28"/>
          <w:szCs w:val="28"/>
        </w:rPr>
        <w:t>мәсьәләләрне</w:t>
      </w:r>
      <w:proofErr w:type="spellEnd"/>
      <w:r w:rsidRPr="00CB1739">
        <w:rPr>
          <w:bCs/>
          <w:sz w:val="28"/>
          <w:szCs w:val="28"/>
        </w:rPr>
        <w:t xml:space="preserve"> </w:t>
      </w:r>
    </w:p>
    <w:p w:rsidR="00B13D02" w:rsidRPr="00CB1739" w:rsidRDefault="00B13D02" w:rsidP="00A350B8">
      <w:pPr>
        <w:jc w:val="center"/>
        <w:rPr>
          <w:bCs/>
          <w:sz w:val="28"/>
          <w:szCs w:val="28"/>
        </w:rPr>
      </w:pPr>
      <w:proofErr w:type="spellStart"/>
      <w:r w:rsidRPr="00CB1739">
        <w:rPr>
          <w:bCs/>
          <w:sz w:val="28"/>
          <w:szCs w:val="28"/>
        </w:rPr>
        <w:t>хәл</w:t>
      </w:r>
      <w:proofErr w:type="spellEnd"/>
      <w:r w:rsidRPr="00CB1739">
        <w:rPr>
          <w:bCs/>
          <w:sz w:val="28"/>
          <w:szCs w:val="28"/>
        </w:rPr>
        <w:t xml:space="preserve"> </w:t>
      </w:r>
      <w:proofErr w:type="spellStart"/>
      <w:r w:rsidRPr="00CB1739">
        <w:rPr>
          <w:bCs/>
          <w:sz w:val="28"/>
          <w:szCs w:val="28"/>
        </w:rPr>
        <w:t>итү</w:t>
      </w:r>
      <w:proofErr w:type="spellEnd"/>
      <w:r w:rsidRPr="00CB1739">
        <w:rPr>
          <w:bCs/>
          <w:sz w:val="28"/>
          <w:szCs w:val="28"/>
        </w:rPr>
        <w:t xml:space="preserve"> </w:t>
      </w:r>
      <w:proofErr w:type="spellStart"/>
      <w:r w:rsidRPr="00CB1739">
        <w:rPr>
          <w:bCs/>
          <w:sz w:val="28"/>
          <w:szCs w:val="28"/>
        </w:rPr>
        <w:t>буенча</w:t>
      </w:r>
      <w:proofErr w:type="spellEnd"/>
      <w:r w:rsidRPr="00CB1739">
        <w:rPr>
          <w:bCs/>
          <w:sz w:val="28"/>
          <w:szCs w:val="28"/>
        </w:rPr>
        <w:t xml:space="preserve"> </w:t>
      </w:r>
      <w:proofErr w:type="spellStart"/>
      <w:r w:rsidRPr="00CB1739">
        <w:rPr>
          <w:bCs/>
          <w:sz w:val="28"/>
          <w:szCs w:val="28"/>
        </w:rPr>
        <w:t>Түбән</w:t>
      </w:r>
      <w:proofErr w:type="spellEnd"/>
      <w:r w:rsidRPr="00CB1739">
        <w:rPr>
          <w:bCs/>
          <w:sz w:val="28"/>
          <w:szCs w:val="28"/>
        </w:rPr>
        <w:t xml:space="preserve"> Кама </w:t>
      </w:r>
      <w:proofErr w:type="spellStart"/>
      <w:r w:rsidRPr="00CB1739">
        <w:rPr>
          <w:bCs/>
          <w:sz w:val="28"/>
          <w:szCs w:val="28"/>
        </w:rPr>
        <w:t>шәһәр</w:t>
      </w:r>
      <w:proofErr w:type="spellEnd"/>
      <w:r w:rsidRPr="00CB1739">
        <w:rPr>
          <w:bCs/>
          <w:sz w:val="28"/>
          <w:szCs w:val="28"/>
        </w:rPr>
        <w:t xml:space="preserve"> Советы </w:t>
      </w:r>
      <w:proofErr w:type="spellStart"/>
      <w:r w:rsidRPr="00CB1739">
        <w:rPr>
          <w:bCs/>
          <w:sz w:val="28"/>
          <w:szCs w:val="28"/>
        </w:rPr>
        <w:t>вәкаләтләрен</w:t>
      </w:r>
      <w:proofErr w:type="spellEnd"/>
      <w:r w:rsidRPr="00CB1739">
        <w:rPr>
          <w:bCs/>
          <w:sz w:val="28"/>
          <w:szCs w:val="28"/>
          <w:lang w:val="tt-RU"/>
        </w:rPr>
        <w:t>ең</w:t>
      </w:r>
      <w:r w:rsidRPr="00CB1739">
        <w:rPr>
          <w:bCs/>
          <w:sz w:val="28"/>
          <w:szCs w:val="28"/>
        </w:rPr>
        <w:t xml:space="preserve"> </w:t>
      </w:r>
      <w:proofErr w:type="spellStart"/>
      <w:r w:rsidRPr="00CB1739">
        <w:rPr>
          <w:bCs/>
          <w:sz w:val="28"/>
          <w:szCs w:val="28"/>
        </w:rPr>
        <w:t>бер</w:t>
      </w:r>
      <w:proofErr w:type="spellEnd"/>
      <w:r w:rsidRPr="00CB1739">
        <w:rPr>
          <w:bCs/>
          <w:sz w:val="28"/>
          <w:szCs w:val="28"/>
        </w:rPr>
        <w:t xml:space="preserve"> </w:t>
      </w:r>
      <w:proofErr w:type="spellStart"/>
      <w:r w:rsidRPr="00CB1739">
        <w:rPr>
          <w:bCs/>
          <w:sz w:val="28"/>
          <w:szCs w:val="28"/>
        </w:rPr>
        <w:t>өлешен</w:t>
      </w:r>
      <w:proofErr w:type="spellEnd"/>
      <w:r w:rsidRPr="00CB1739">
        <w:rPr>
          <w:bCs/>
          <w:sz w:val="28"/>
          <w:szCs w:val="28"/>
        </w:rPr>
        <w:t xml:space="preserve"> </w:t>
      </w:r>
      <w:proofErr w:type="spellStart"/>
      <w:r w:rsidRPr="00CB1739">
        <w:rPr>
          <w:bCs/>
          <w:sz w:val="28"/>
          <w:szCs w:val="28"/>
        </w:rPr>
        <w:t>тапшыру</w:t>
      </w:r>
      <w:proofErr w:type="spellEnd"/>
      <w:r w:rsidRPr="00CB1739">
        <w:rPr>
          <w:bCs/>
          <w:sz w:val="28"/>
          <w:szCs w:val="28"/>
        </w:rPr>
        <w:t xml:space="preserve"> </w:t>
      </w:r>
      <w:proofErr w:type="spellStart"/>
      <w:r w:rsidRPr="00CB1739">
        <w:rPr>
          <w:bCs/>
          <w:sz w:val="28"/>
          <w:szCs w:val="28"/>
        </w:rPr>
        <w:t>турындагы</w:t>
      </w:r>
      <w:proofErr w:type="spellEnd"/>
      <w:r w:rsidRPr="00CB1739">
        <w:rPr>
          <w:bCs/>
          <w:sz w:val="28"/>
          <w:szCs w:val="28"/>
        </w:rPr>
        <w:t xml:space="preserve"> </w:t>
      </w:r>
      <w:proofErr w:type="spellStart"/>
      <w:r w:rsidRPr="00CB1739">
        <w:rPr>
          <w:bCs/>
          <w:sz w:val="28"/>
          <w:szCs w:val="28"/>
        </w:rPr>
        <w:t>килешүне</w:t>
      </w:r>
      <w:proofErr w:type="spellEnd"/>
      <w:r w:rsidRPr="00CB1739">
        <w:rPr>
          <w:bCs/>
          <w:sz w:val="28"/>
          <w:szCs w:val="28"/>
        </w:rPr>
        <w:t xml:space="preserve"> </w:t>
      </w:r>
      <w:proofErr w:type="spellStart"/>
      <w:r w:rsidRPr="00CB1739">
        <w:rPr>
          <w:bCs/>
          <w:sz w:val="28"/>
          <w:szCs w:val="28"/>
        </w:rPr>
        <w:t>раслау</w:t>
      </w:r>
      <w:proofErr w:type="spellEnd"/>
      <w:r w:rsidRPr="00CB1739">
        <w:rPr>
          <w:bCs/>
          <w:sz w:val="28"/>
          <w:szCs w:val="28"/>
        </w:rPr>
        <w:t xml:space="preserve"> </w:t>
      </w:r>
      <w:proofErr w:type="spellStart"/>
      <w:r w:rsidRPr="00CB1739">
        <w:rPr>
          <w:bCs/>
          <w:sz w:val="28"/>
          <w:szCs w:val="28"/>
        </w:rPr>
        <w:t>турында</w:t>
      </w:r>
      <w:proofErr w:type="spellEnd"/>
    </w:p>
    <w:p w:rsidR="00521627" w:rsidRPr="00CB1739" w:rsidRDefault="00521627" w:rsidP="00521627">
      <w:pPr>
        <w:jc w:val="center"/>
        <w:rPr>
          <w:bCs/>
          <w:sz w:val="28"/>
          <w:szCs w:val="28"/>
        </w:rPr>
      </w:pPr>
    </w:p>
    <w:p w:rsidR="00B13D02" w:rsidRPr="00CB1739" w:rsidRDefault="00B13D02" w:rsidP="00521627">
      <w:pPr>
        <w:ind w:firstLine="708"/>
        <w:jc w:val="both"/>
        <w:rPr>
          <w:sz w:val="28"/>
          <w:szCs w:val="28"/>
        </w:rPr>
      </w:pPr>
      <w:r w:rsidRPr="00CB1739">
        <w:rPr>
          <w:sz w:val="28"/>
          <w:szCs w:val="28"/>
        </w:rPr>
        <w:t xml:space="preserve"> «Россия </w:t>
      </w:r>
      <w:proofErr w:type="spellStart"/>
      <w:r w:rsidRPr="00CB1739">
        <w:rPr>
          <w:sz w:val="28"/>
          <w:szCs w:val="28"/>
        </w:rPr>
        <w:t>Федерациясендә</w:t>
      </w:r>
      <w:proofErr w:type="spellEnd"/>
      <w:r w:rsidRPr="00CB1739">
        <w:rPr>
          <w:sz w:val="28"/>
          <w:szCs w:val="28"/>
        </w:rPr>
        <w:t xml:space="preserve"> </w:t>
      </w:r>
      <w:proofErr w:type="spellStart"/>
      <w:r w:rsidRPr="00CB1739">
        <w:rPr>
          <w:sz w:val="28"/>
          <w:szCs w:val="28"/>
        </w:rPr>
        <w:t>җирле</w:t>
      </w:r>
      <w:proofErr w:type="spellEnd"/>
      <w:r w:rsidRPr="00CB1739">
        <w:rPr>
          <w:sz w:val="28"/>
          <w:szCs w:val="28"/>
        </w:rPr>
        <w:t xml:space="preserve"> </w:t>
      </w:r>
      <w:proofErr w:type="spellStart"/>
      <w:r w:rsidRPr="00CB1739">
        <w:rPr>
          <w:sz w:val="28"/>
          <w:szCs w:val="28"/>
        </w:rPr>
        <w:t>үзидарә</w:t>
      </w:r>
      <w:proofErr w:type="spellEnd"/>
      <w:r w:rsidRPr="00CB1739">
        <w:rPr>
          <w:sz w:val="28"/>
          <w:szCs w:val="28"/>
        </w:rPr>
        <w:t xml:space="preserve"> </w:t>
      </w:r>
      <w:proofErr w:type="spellStart"/>
      <w:r w:rsidRPr="00CB1739">
        <w:rPr>
          <w:sz w:val="28"/>
          <w:szCs w:val="28"/>
        </w:rPr>
        <w:t>оештыруның</w:t>
      </w:r>
      <w:proofErr w:type="spellEnd"/>
      <w:r w:rsidRPr="00CB1739">
        <w:rPr>
          <w:sz w:val="28"/>
          <w:szCs w:val="28"/>
        </w:rPr>
        <w:t xml:space="preserve"> </w:t>
      </w:r>
      <w:proofErr w:type="spellStart"/>
      <w:r w:rsidRPr="00CB1739">
        <w:rPr>
          <w:sz w:val="28"/>
          <w:szCs w:val="28"/>
        </w:rPr>
        <w:t>гомуми</w:t>
      </w:r>
      <w:proofErr w:type="spellEnd"/>
      <w:r w:rsidRPr="00CB1739">
        <w:rPr>
          <w:sz w:val="28"/>
          <w:szCs w:val="28"/>
        </w:rPr>
        <w:t xml:space="preserve"> </w:t>
      </w:r>
      <w:proofErr w:type="spellStart"/>
      <w:r w:rsidRPr="00CB1739">
        <w:rPr>
          <w:sz w:val="28"/>
          <w:szCs w:val="28"/>
        </w:rPr>
        <w:t>принциплары</w:t>
      </w:r>
      <w:proofErr w:type="spellEnd"/>
      <w:r w:rsidRPr="00CB1739">
        <w:rPr>
          <w:sz w:val="28"/>
          <w:szCs w:val="28"/>
        </w:rPr>
        <w:t xml:space="preserve"> </w:t>
      </w:r>
      <w:proofErr w:type="spellStart"/>
      <w:r w:rsidRPr="00CB1739">
        <w:rPr>
          <w:sz w:val="28"/>
          <w:szCs w:val="28"/>
        </w:rPr>
        <w:t>турында</w:t>
      </w:r>
      <w:proofErr w:type="spellEnd"/>
      <w:r w:rsidRPr="00CB1739">
        <w:rPr>
          <w:sz w:val="28"/>
          <w:szCs w:val="28"/>
        </w:rPr>
        <w:t xml:space="preserve">» 2003 </w:t>
      </w:r>
      <w:proofErr w:type="spellStart"/>
      <w:r w:rsidRPr="00CB1739">
        <w:rPr>
          <w:sz w:val="28"/>
          <w:szCs w:val="28"/>
        </w:rPr>
        <w:t>елның</w:t>
      </w:r>
      <w:proofErr w:type="spellEnd"/>
      <w:r w:rsidRPr="00CB1739">
        <w:rPr>
          <w:sz w:val="28"/>
          <w:szCs w:val="28"/>
        </w:rPr>
        <w:t xml:space="preserve"> 6 </w:t>
      </w:r>
      <w:proofErr w:type="spellStart"/>
      <w:r w:rsidRPr="00CB1739">
        <w:rPr>
          <w:sz w:val="28"/>
          <w:szCs w:val="28"/>
        </w:rPr>
        <w:t>октябрендәге</w:t>
      </w:r>
      <w:proofErr w:type="spellEnd"/>
      <w:r w:rsidRPr="00CB1739">
        <w:rPr>
          <w:sz w:val="28"/>
          <w:szCs w:val="28"/>
        </w:rPr>
        <w:t xml:space="preserve"> 131-ФЗ </w:t>
      </w:r>
      <w:proofErr w:type="spellStart"/>
      <w:r w:rsidRPr="00CB1739">
        <w:rPr>
          <w:sz w:val="28"/>
          <w:szCs w:val="28"/>
        </w:rPr>
        <w:t>номерлы</w:t>
      </w:r>
      <w:proofErr w:type="spellEnd"/>
      <w:r w:rsidRPr="00CB1739">
        <w:rPr>
          <w:sz w:val="28"/>
          <w:szCs w:val="28"/>
        </w:rPr>
        <w:t xml:space="preserve"> </w:t>
      </w:r>
      <w:proofErr w:type="spellStart"/>
      <w:r w:rsidRPr="00CB1739">
        <w:rPr>
          <w:sz w:val="28"/>
          <w:szCs w:val="28"/>
        </w:rPr>
        <w:t>Федераль</w:t>
      </w:r>
      <w:proofErr w:type="spellEnd"/>
      <w:r w:rsidRPr="00CB1739">
        <w:rPr>
          <w:sz w:val="28"/>
          <w:szCs w:val="28"/>
        </w:rPr>
        <w:t xml:space="preserve"> </w:t>
      </w:r>
      <w:proofErr w:type="spellStart"/>
      <w:r w:rsidRPr="00CB1739">
        <w:rPr>
          <w:sz w:val="28"/>
          <w:szCs w:val="28"/>
        </w:rPr>
        <w:t>законның</w:t>
      </w:r>
      <w:proofErr w:type="spellEnd"/>
      <w:r w:rsidRPr="00CB1739">
        <w:rPr>
          <w:sz w:val="28"/>
          <w:szCs w:val="28"/>
        </w:rPr>
        <w:t xml:space="preserve"> 15 </w:t>
      </w:r>
      <w:proofErr w:type="spellStart"/>
      <w:r w:rsidRPr="00CB1739">
        <w:rPr>
          <w:sz w:val="28"/>
          <w:szCs w:val="28"/>
        </w:rPr>
        <w:t>статьясындагы</w:t>
      </w:r>
      <w:proofErr w:type="spellEnd"/>
      <w:r w:rsidRPr="00CB1739">
        <w:rPr>
          <w:sz w:val="28"/>
          <w:szCs w:val="28"/>
        </w:rPr>
        <w:t xml:space="preserve"> 4 </w:t>
      </w:r>
      <w:proofErr w:type="spellStart"/>
      <w:r w:rsidRPr="00CB1739">
        <w:rPr>
          <w:sz w:val="28"/>
          <w:szCs w:val="28"/>
        </w:rPr>
        <w:t>өлеше</w:t>
      </w:r>
      <w:proofErr w:type="spellEnd"/>
      <w:r w:rsidRPr="00CB1739">
        <w:rPr>
          <w:sz w:val="28"/>
          <w:szCs w:val="28"/>
        </w:rPr>
        <w:t xml:space="preserve"> </w:t>
      </w:r>
      <w:proofErr w:type="spellStart"/>
      <w:r w:rsidRPr="00CB1739">
        <w:rPr>
          <w:sz w:val="28"/>
          <w:szCs w:val="28"/>
        </w:rPr>
        <w:t>нигезендә</w:t>
      </w:r>
      <w:proofErr w:type="spellEnd"/>
      <w:r w:rsidRPr="00CB1739">
        <w:rPr>
          <w:sz w:val="28"/>
          <w:szCs w:val="28"/>
        </w:rPr>
        <w:t xml:space="preserve">, Татарстан </w:t>
      </w:r>
      <w:proofErr w:type="spellStart"/>
      <w:r w:rsidRPr="00CB1739">
        <w:rPr>
          <w:sz w:val="28"/>
          <w:szCs w:val="28"/>
        </w:rPr>
        <w:t>Республикасы</w:t>
      </w:r>
      <w:proofErr w:type="spellEnd"/>
      <w:r w:rsidRPr="00CB1739">
        <w:rPr>
          <w:sz w:val="28"/>
          <w:szCs w:val="28"/>
        </w:rPr>
        <w:t xml:space="preserve"> «</w:t>
      </w:r>
      <w:proofErr w:type="spellStart"/>
      <w:r w:rsidRPr="00CB1739">
        <w:rPr>
          <w:sz w:val="28"/>
          <w:szCs w:val="28"/>
        </w:rPr>
        <w:t>Түбән</w:t>
      </w:r>
      <w:proofErr w:type="spellEnd"/>
      <w:r w:rsidRPr="00CB1739">
        <w:rPr>
          <w:sz w:val="28"/>
          <w:szCs w:val="28"/>
        </w:rPr>
        <w:t xml:space="preserve"> Кама </w:t>
      </w:r>
      <w:proofErr w:type="spellStart"/>
      <w:r w:rsidRPr="00CB1739">
        <w:rPr>
          <w:sz w:val="28"/>
          <w:szCs w:val="28"/>
        </w:rPr>
        <w:t>муниципаль</w:t>
      </w:r>
      <w:proofErr w:type="spellEnd"/>
      <w:r w:rsidRPr="00CB1739">
        <w:rPr>
          <w:sz w:val="28"/>
          <w:szCs w:val="28"/>
        </w:rPr>
        <w:t xml:space="preserve"> районы» </w:t>
      </w:r>
      <w:proofErr w:type="spellStart"/>
      <w:r w:rsidRPr="00CB1739">
        <w:rPr>
          <w:sz w:val="28"/>
          <w:szCs w:val="28"/>
        </w:rPr>
        <w:t>муниципаль</w:t>
      </w:r>
      <w:proofErr w:type="spellEnd"/>
      <w:r w:rsidRPr="00CB1739">
        <w:rPr>
          <w:sz w:val="28"/>
          <w:szCs w:val="28"/>
        </w:rPr>
        <w:t xml:space="preserve"> </w:t>
      </w:r>
      <w:proofErr w:type="spellStart"/>
      <w:r w:rsidRPr="00CB1739">
        <w:rPr>
          <w:sz w:val="28"/>
          <w:szCs w:val="28"/>
        </w:rPr>
        <w:t>берәмлеге</w:t>
      </w:r>
      <w:proofErr w:type="spellEnd"/>
      <w:r w:rsidRPr="00CB1739">
        <w:rPr>
          <w:sz w:val="28"/>
          <w:szCs w:val="28"/>
        </w:rPr>
        <w:t xml:space="preserve"> </w:t>
      </w:r>
      <w:proofErr w:type="spellStart"/>
      <w:r w:rsidRPr="00CB1739">
        <w:rPr>
          <w:sz w:val="28"/>
          <w:szCs w:val="28"/>
        </w:rPr>
        <w:t>Уставына</w:t>
      </w:r>
      <w:proofErr w:type="spellEnd"/>
      <w:r w:rsidRPr="00CB1739">
        <w:rPr>
          <w:sz w:val="28"/>
          <w:szCs w:val="28"/>
        </w:rPr>
        <w:t xml:space="preserve"> </w:t>
      </w:r>
      <w:proofErr w:type="spellStart"/>
      <w:r w:rsidRPr="00CB1739">
        <w:rPr>
          <w:sz w:val="28"/>
          <w:szCs w:val="28"/>
        </w:rPr>
        <w:t>таянып</w:t>
      </w:r>
      <w:proofErr w:type="spellEnd"/>
      <w:r w:rsidRPr="00CB1739">
        <w:rPr>
          <w:sz w:val="28"/>
          <w:szCs w:val="28"/>
        </w:rPr>
        <w:t xml:space="preserve">, </w:t>
      </w:r>
      <w:proofErr w:type="spellStart"/>
      <w:r w:rsidRPr="00CB1739">
        <w:rPr>
          <w:sz w:val="28"/>
          <w:szCs w:val="28"/>
        </w:rPr>
        <w:t>Түбән</w:t>
      </w:r>
      <w:proofErr w:type="spellEnd"/>
      <w:r w:rsidRPr="00CB1739">
        <w:rPr>
          <w:sz w:val="28"/>
          <w:szCs w:val="28"/>
        </w:rPr>
        <w:t xml:space="preserve"> Кама </w:t>
      </w:r>
      <w:proofErr w:type="spellStart"/>
      <w:r w:rsidRPr="00CB1739">
        <w:rPr>
          <w:sz w:val="28"/>
          <w:szCs w:val="28"/>
        </w:rPr>
        <w:t>муниципаль</w:t>
      </w:r>
      <w:proofErr w:type="spellEnd"/>
      <w:r w:rsidRPr="00CB1739">
        <w:rPr>
          <w:sz w:val="28"/>
          <w:szCs w:val="28"/>
        </w:rPr>
        <w:t xml:space="preserve"> район Советы</w:t>
      </w:r>
    </w:p>
    <w:p w:rsidR="00521627" w:rsidRPr="00CB1739" w:rsidRDefault="00521627" w:rsidP="00521627">
      <w:pPr>
        <w:rPr>
          <w:sz w:val="28"/>
          <w:szCs w:val="28"/>
        </w:rPr>
      </w:pPr>
    </w:p>
    <w:p w:rsidR="00521627" w:rsidRPr="00CB1739" w:rsidRDefault="00B13D02" w:rsidP="00995710">
      <w:pPr>
        <w:ind w:firstLine="709"/>
        <w:rPr>
          <w:bCs/>
          <w:sz w:val="28"/>
          <w:szCs w:val="28"/>
        </w:rPr>
      </w:pPr>
      <w:r w:rsidRPr="00CB1739">
        <w:rPr>
          <w:bCs/>
          <w:sz w:val="28"/>
          <w:szCs w:val="28"/>
        </w:rPr>
        <w:t>КАРАР БИРӘ</w:t>
      </w:r>
      <w:r w:rsidR="00521627" w:rsidRPr="00CB1739">
        <w:rPr>
          <w:bCs/>
          <w:sz w:val="28"/>
          <w:szCs w:val="28"/>
        </w:rPr>
        <w:t>:</w:t>
      </w:r>
    </w:p>
    <w:p w:rsidR="00995710" w:rsidRPr="00CB1739" w:rsidRDefault="00995710" w:rsidP="00995710">
      <w:pPr>
        <w:ind w:firstLine="709"/>
        <w:rPr>
          <w:b/>
          <w:bCs/>
          <w:sz w:val="28"/>
          <w:szCs w:val="28"/>
        </w:rPr>
      </w:pPr>
    </w:p>
    <w:p w:rsidR="00B13D02" w:rsidRPr="00CB1739" w:rsidRDefault="00B13D02" w:rsidP="00CB1739">
      <w:pPr>
        <w:pStyle w:val="a3"/>
        <w:numPr>
          <w:ilvl w:val="0"/>
          <w:numId w:val="5"/>
        </w:numPr>
        <w:tabs>
          <w:tab w:val="left" w:pos="709"/>
          <w:tab w:val="left" w:pos="1134"/>
        </w:tabs>
        <w:ind w:left="0" w:firstLine="709"/>
        <w:jc w:val="both"/>
        <w:rPr>
          <w:sz w:val="28"/>
          <w:szCs w:val="28"/>
          <w:lang w:val="tt-RU"/>
        </w:rPr>
      </w:pPr>
      <w:r w:rsidRPr="00CB1739">
        <w:rPr>
          <w:sz w:val="28"/>
          <w:szCs w:val="28"/>
          <w:lang w:val="tt-RU"/>
        </w:rPr>
        <w:t>Түбән Кама шәһәр Советының Түбән Кама муниципаль район Советының җирле әһәмияттәге мәсьәләләрне хәл итү буенча Түбән Кама шәһәр Советы вәкаләтләренең бер өлешен тапшыру турындагы тәкъдимен кабул итәргә.</w:t>
      </w:r>
    </w:p>
    <w:p w:rsidR="00B13D02" w:rsidRPr="00CB1739" w:rsidRDefault="00B13D02" w:rsidP="00CB1739">
      <w:pPr>
        <w:pStyle w:val="a3"/>
        <w:numPr>
          <w:ilvl w:val="0"/>
          <w:numId w:val="5"/>
        </w:numPr>
        <w:tabs>
          <w:tab w:val="left" w:pos="709"/>
          <w:tab w:val="left" w:pos="1134"/>
        </w:tabs>
        <w:ind w:left="0" w:firstLine="709"/>
        <w:jc w:val="both"/>
        <w:rPr>
          <w:sz w:val="28"/>
          <w:szCs w:val="28"/>
          <w:lang w:val="tt-RU"/>
        </w:rPr>
      </w:pPr>
      <w:r w:rsidRPr="00CB1739">
        <w:rPr>
          <w:sz w:val="28"/>
          <w:szCs w:val="28"/>
          <w:lang w:val="tt-RU"/>
        </w:rPr>
        <w:t>Түбән Кама муниципаль район Советына җирле әһәмияттәге мәсьәләләрне хәл итү буенча Түбән Кама шәһәр Советы вәкаләтләренең бер өлешен тапшыру турында 2021 елның 18 ноябрендәге Килешүне расларга (кушымта итеп бирелә).</w:t>
      </w:r>
    </w:p>
    <w:p w:rsidR="00B13D02" w:rsidRPr="00CB1739" w:rsidRDefault="00B13D02" w:rsidP="00CB1739">
      <w:pPr>
        <w:pStyle w:val="a3"/>
        <w:numPr>
          <w:ilvl w:val="0"/>
          <w:numId w:val="5"/>
        </w:numPr>
        <w:tabs>
          <w:tab w:val="left" w:pos="709"/>
          <w:tab w:val="left" w:pos="1134"/>
        </w:tabs>
        <w:ind w:left="0" w:firstLine="709"/>
        <w:jc w:val="both"/>
        <w:rPr>
          <w:sz w:val="28"/>
          <w:szCs w:val="28"/>
          <w:lang w:val="tt-RU"/>
        </w:rPr>
      </w:pPr>
      <w:r w:rsidRPr="00CB1739">
        <w:rPr>
          <w:sz w:val="28"/>
          <w:szCs w:val="28"/>
          <w:lang w:val="tt-RU"/>
        </w:rPr>
        <w:t>Түбән Кама муниципаль районының җирле үзидарә органнары үз компетенциясе кысаларында Түбән Кама муниципаль район Советына җирле әһәмияттәге мәсьәләләрне хәл итү буенча Түбән Кама шәһәр Советы вәкаләтләренең бер өлешен тапшыру турында 2021 елның 18 ноябрендәге килешүне гамәлгә ашыру өчен норматив һәм норматив булмаган хокукый актлар билгеләргә һәм кулланырга хокуклы дип билгеләргә.</w:t>
      </w:r>
    </w:p>
    <w:p w:rsidR="00B13D02" w:rsidRPr="00CB1739" w:rsidRDefault="00B13D02" w:rsidP="00CB1739">
      <w:pPr>
        <w:pStyle w:val="a3"/>
        <w:numPr>
          <w:ilvl w:val="0"/>
          <w:numId w:val="5"/>
        </w:numPr>
        <w:tabs>
          <w:tab w:val="left" w:pos="709"/>
          <w:tab w:val="left" w:pos="1134"/>
        </w:tabs>
        <w:ind w:left="0" w:firstLine="709"/>
        <w:jc w:val="both"/>
        <w:rPr>
          <w:sz w:val="28"/>
          <w:szCs w:val="28"/>
          <w:lang w:val="tt-RU"/>
        </w:rPr>
      </w:pPr>
      <w:r w:rsidRPr="00CB1739">
        <w:rPr>
          <w:sz w:val="28"/>
          <w:szCs w:val="28"/>
          <w:lang w:val="tt-RU"/>
        </w:rPr>
        <w:t xml:space="preserve">Әлеге карарны Түбән Кама муниципаль районы Уставы белән билгеләнгән тәртиптә бастырып чыгарырга, шулай ук Түбән Кама муниципаль районының рәсми сайтында «Интернет» мәгълүмат-телекоммуникация челтәрендә урнаштырырга. </w:t>
      </w:r>
    </w:p>
    <w:p w:rsidR="00B13D02" w:rsidRPr="00CB1739" w:rsidRDefault="00B13D02" w:rsidP="00CB1739">
      <w:pPr>
        <w:pStyle w:val="a3"/>
        <w:numPr>
          <w:ilvl w:val="0"/>
          <w:numId w:val="5"/>
        </w:numPr>
        <w:tabs>
          <w:tab w:val="left" w:pos="709"/>
          <w:tab w:val="left" w:pos="1134"/>
        </w:tabs>
        <w:ind w:left="0" w:firstLine="709"/>
        <w:jc w:val="both"/>
        <w:rPr>
          <w:sz w:val="28"/>
          <w:szCs w:val="28"/>
          <w:lang w:val="tt-RU"/>
        </w:rPr>
      </w:pPr>
      <w:r w:rsidRPr="00CB1739">
        <w:rPr>
          <w:sz w:val="28"/>
          <w:szCs w:val="28"/>
          <w:lang w:val="tt-RU"/>
        </w:rPr>
        <w:t>Әлеге карарның үтәлешен контрольдә тотуны җирле үзидарә, регламент һәм хокук тәртибе мәсьәләләре буенча даими комиссиягә йөкләргә.</w:t>
      </w:r>
    </w:p>
    <w:p w:rsidR="008B0CF8" w:rsidRPr="00CB1739" w:rsidRDefault="008B0CF8" w:rsidP="001F0151">
      <w:pPr>
        <w:jc w:val="both"/>
        <w:rPr>
          <w:sz w:val="28"/>
          <w:szCs w:val="28"/>
          <w:lang w:val="tt-RU"/>
        </w:rPr>
      </w:pPr>
    </w:p>
    <w:p w:rsidR="008B0CF8" w:rsidRPr="00CB1739" w:rsidRDefault="00B13D02" w:rsidP="008B0CF8">
      <w:pPr>
        <w:jc w:val="both"/>
        <w:rPr>
          <w:sz w:val="28"/>
          <w:szCs w:val="28"/>
        </w:rPr>
      </w:pPr>
      <w:proofErr w:type="spellStart"/>
      <w:r w:rsidRPr="00CB1739">
        <w:rPr>
          <w:sz w:val="28"/>
          <w:szCs w:val="28"/>
        </w:rPr>
        <w:t>Түбән</w:t>
      </w:r>
      <w:proofErr w:type="spellEnd"/>
      <w:r w:rsidRPr="00CB1739">
        <w:rPr>
          <w:sz w:val="28"/>
          <w:szCs w:val="28"/>
        </w:rPr>
        <w:t xml:space="preserve"> Кама </w:t>
      </w:r>
      <w:proofErr w:type="spellStart"/>
      <w:r w:rsidRPr="00CB1739">
        <w:rPr>
          <w:sz w:val="28"/>
          <w:szCs w:val="28"/>
        </w:rPr>
        <w:t>муниципаль</w:t>
      </w:r>
      <w:proofErr w:type="spellEnd"/>
      <w:r w:rsidRPr="00CB1739">
        <w:rPr>
          <w:sz w:val="28"/>
          <w:szCs w:val="28"/>
        </w:rPr>
        <w:t xml:space="preserve"> районы </w:t>
      </w:r>
      <w:proofErr w:type="spellStart"/>
      <w:r w:rsidRPr="00CB1739">
        <w:rPr>
          <w:sz w:val="28"/>
          <w:szCs w:val="28"/>
        </w:rPr>
        <w:t>Башлыгы</w:t>
      </w:r>
      <w:proofErr w:type="spellEnd"/>
    </w:p>
    <w:p w:rsidR="008B0CF8" w:rsidRPr="00CB1739" w:rsidRDefault="00B13D02" w:rsidP="008B0CF8">
      <w:pPr>
        <w:jc w:val="both"/>
        <w:rPr>
          <w:sz w:val="28"/>
          <w:szCs w:val="28"/>
        </w:rPr>
      </w:pPr>
      <w:proofErr w:type="spellStart"/>
      <w:r w:rsidRPr="00CB1739">
        <w:rPr>
          <w:sz w:val="28"/>
          <w:szCs w:val="28"/>
        </w:rPr>
        <w:t>вазыйфаларын</w:t>
      </w:r>
      <w:proofErr w:type="spellEnd"/>
      <w:r w:rsidRPr="00CB1739">
        <w:rPr>
          <w:sz w:val="28"/>
          <w:szCs w:val="28"/>
        </w:rPr>
        <w:t xml:space="preserve"> </w:t>
      </w:r>
      <w:r w:rsidRPr="00CB1739">
        <w:rPr>
          <w:sz w:val="28"/>
          <w:szCs w:val="28"/>
          <w:lang w:val="tt-RU"/>
        </w:rPr>
        <w:t>башкаручы</w:t>
      </w:r>
      <w:r w:rsidR="008B0CF8" w:rsidRPr="00CB1739">
        <w:rPr>
          <w:sz w:val="28"/>
          <w:szCs w:val="28"/>
        </w:rPr>
        <w:t xml:space="preserve">, </w:t>
      </w:r>
    </w:p>
    <w:p w:rsidR="0056003F" w:rsidRPr="0056330E" w:rsidRDefault="00B13D02" w:rsidP="008B0CF8">
      <w:pPr>
        <w:jc w:val="both"/>
        <w:rPr>
          <w:sz w:val="27"/>
          <w:szCs w:val="27"/>
        </w:rPr>
      </w:pPr>
      <w:r w:rsidRPr="00CB1739">
        <w:rPr>
          <w:sz w:val="28"/>
          <w:szCs w:val="28"/>
        </w:rPr>
        <w:t xml:space="preserve">Башлык </w:t>
      </w:r>
      <w:proofErr w:type="spellStart"/>
      <w:r w:rsidRPr="00CB1739">
        <w:rPr>
          <w:sz w:val="28"/>
          <w:szCs w:val="28"/>
        </w:rPr>
        <w:t>урынбасары</w:t>
      </w:r>
      <w:proofErr w:type="spellEnd"/>
      <w:r w:rsidR="008B0CF8" w:rsidRPr="00CB1739">
        <w:rPr>
          <w:sz w:val="28"/>
          <w:szCs w:val="28"/>
        </w:rPr>
        <w:t xml:space="preserve">                                                                                    </w:t>
      </w:r>
      <w:proofErr w:type="spellStart"/>
      <w:r w:rsidR="008B0CF8" w:rsidRPr="00CB1739">
        <w:rPr>
          <w:sz w:val="28"/>
          <w:szCs w:val="28"/>
        </w:rPr>
        <w:t>А.В.Умников</w:t>
      </w:r>
      <w:proofErr w:type="spellEnd"/>
    </w:p>
    <w:sectPr w:rsidR="0056003F" w:rsidRPr="0056330E" w:rsidSect="008B0CF8">
      <w:pgSz w:w="11906" w:h="16838"/>
      <w:pgMar w:top="426" w:right="709"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090F61"/>
    <w:multiLevelType w:val="hybridMultilevel"/>
    <w:tmpl w:val="7938DF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410A51F9"/>
    <w:multiLevelType w:val="hybridMultilevel"/>
    <w:tmpl w:val="7938DF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4741514A"/>
    <w:multiLevelType w:val="hybridMultilevel"/>
    <w:tmpl w:val="B7A834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E81CAD"/>
    <w:multiLevelType w:val="hybridMultilevel"/>
    <w:tmpl w:val="4D66C7CE"/>
    <w:lvl w:ilvl="0" w:tplc="FAA0899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69FF2786"/>
    <w:multiLevelType w:val="hybridMultilevel"/>
    <w:tmpl w:val="0882AA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21627"/>
    <w:rsid w:val="000421CB"/>
    <w:rsid w:val="000B3DBB"/>
    <w:rsid w:val="001F0151"/>
    <w:rsid w:val="0021227B"/>
    <w:rsid w:val="003C22F0"/>
    <w:rsid w:val="0046091F"/>
    <w:rsid w:val="00521627"/>
    <w:rsid w:val="0055403E"/>
    <w:rsid w:val="0056003F"/>
    <w:rsid w:val="0056330E"/>
    <w:rsid w:val="005B6A69"/>
    <w:rsid w:val="00644071"/>
    <w:rsid w:val="00652936"/>
    <w:rsid w:val="00667C94"/>
    <w:rsid w:val="006A0D13"/>
    <w:rsid w:val="00762BC3"/>
    <w:rsid w:val="00790B8F"/>
    <w:rsid w:val="00806D40"/>
    <w:rsid w:val="008B0CF8"/>
    <w:rsid w:val="00966E1D"/>
    <w:rsid w:val="00995710"/>
    <w:rsid w:val="009E418D"/>
    <w:rsid w:val="00A350B8"/>
    <w:rsid w:val="00A72A3F"/>
    <w:rsid w:val="00AC41AF"/>
    <w:rsid w:val="00B13D02"/>
    <w:rsid w:val="00C11389"/>
    <w:rsid w:val="00CB1739"/>
    <w:rsid w:val="00D9592E"/>
    <w:rsid w:val="00D977C9"/>
    <w:rsid w:val="00E04385"/>
    <w:rsid w:val="00E80228"/>
    <w:rsid w:val="00E955A5"/>
    <w:rsid w:val="00F355A3"/>
    <w:rsid w:val="00FB0357"/>
    <w:rsid w:val="00FF5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6F0457F"/>
  <w15:docId w15:val="{54E0B070-D2E8-4225-8213-74B98131C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162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0151"/>
    <w:pPr>
      <w:ind w:left="720"/>
      <w:contextualSpacing/>
    </w:pPr>
  </w:style>
  <w:style w:type="character" w:customStyle="1" w:styleId="a4">
    <w:name w:val="Основной текст с отступом Знак"/>
    <w:link w:val="a5"/>
    <w:locked/>
    <w:rsid w:val="00762BC3"/>
    <w:rPr>
      <w:rFonts w:ascii="Calibri" w:eastAsia="Calibri" w:hAnsi="Calibri"/>
      <w:sz w:val="27"/>
      <w:szCs w:val="24"/>
    </w:rPr>
  </w:style>
  <w:style w:type="paragraph" w:styleId="a5">
    <w:name w:val="Body Text Indent"/>
    <w:basedOn w:val="a"/>
    <w:link w:val="a4"/>
    <w:rsid w:val="00762BC3"/>
    <w:pPr>
      <w:ind w:firstLine="708"/>
      <w:jc w:val="both"/>
    </w:pPr>
    <w:rPr>
      <w:rFonts w:ascii="Calibri" w:eastAsia="Calibri" w:hAnsi="Calibri" w:cstheme="minorBidi"/>
      <w:sz w:val="27"/>
      <w:lang w:eastAsia="en-US"/>
    </w:rPr>
  </w:style>
  <w:style w:type="character" w:customStyle="1" w:styleId="1">
    <w:name w:val="Основной текст с отступом Знак1"/>
    <w:basedOn w:val="a0"/>
    <w:uiPriority w:val="99"/>
    <w:semiHidden/>
    <w:rsid w:val="00762BC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323</Words>
  <Characters>1847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204-Галиева</cp:lastModifiedBy>
  <cp:revision>9</cp:revision>
  <cp:lastPrinted>2018-05-03T07:36:00Z</cp:lastPrinted>
  <dcterms:created xsi:type="dcterms:W3CDTF">2021-11-17T08:35:00Z</dcterms:created>
  <dcterms:modified xsi:type="dcterms:W3CDTF">2021-11-18T13:43:00Z</dcterms:modified>
</cp:coreProperties>
</file>